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23. zasedání Zastupitelstva Městské části Praha 5 dne 20. 2. 2018</w:t>
        <w:br w:type="textWrapping"/>
        <w:br w:type="textWrapping"/>
        <w:t xml:space="preserve">Interpelace č. 2</w:t>
        <w:br w:type="textWrapping"/>
        <w:br w:type="textWrapping"/>
        <w:t xml:space="preserve">Ing. Pavel Richter,</w:t>
        <w:br w:type="textWrapping"/>
        <w:t xml:space="preserve">starosta MČ P5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Věc: Bude MČ Praha 5 předkládat připomínky k Metropolitnímu plánu?</w:t>
      </w:r>
      <w:r w:rsidDel="00000000" w:rsidR="00000000" w:rsidRPr="00000000">
        <w:rPr>
          <w:rtl w:val="0"/>
        </w:rPr>
        <w:br w:type="textWrapping"/>
        <w:br w:type="textWrapping"/>
        <w:t xml:space="preserve">Vážený pane starosto,</w:t>
        <w:br w:type="textWrapping"/>
        <w:t xml:space="preserve"> </w:t>
        <w:br w:type="textWrapping"/>
        <w:t xml:space="preserve">obracím se na Vás jako na vedoucího představitele MČ Praha 5 ve věci vypracování připomínek k aktuální verzi návrhu Metropolitního plánu zveřejněné 27. 11. 2018.</w:t>
        <w:br w:type="textWrapping"/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Rada MČ Praha 5 schválila dne 29. 6. 2016 usnesením č.26/948/2016, kdy byl předkladatelem bodu váš kolega, v té době ještě starosta, Radek Klíma: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zřízení pracovní skupiny k vypracování připomínek za MČ Praha 5 k "Metropolitnímu plánu",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smlouvu o dílo s vybranými zhotoviteli, jejichž výběr proběhl na základě konzultace s Institutem plánování a rozvoje hlavního města Prahy, se sídlem Vyšehradská 57, 128 00 Praha 2 (IPR Praha),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finanční krytí smluvních závazků v celkové výši 100 000 Kč bez DPH, tj. 121 000 Kč s DPH na jednoho zhotovitele, je zajištěno z rozpočtu OÚR na rok 2016, podkapitola 0115, § 3635, položka 5166 (Konzultační, poradenské a právní služby).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V důvodové zprávě je uvedeno, že “Na základě nového připravovaného územního plánu pro Prahu – Metropolitního plánu – zveřejněného Institutem plánování a rozvoje hl. m. Prahy (IPR Praha) si MČ Praha 5 nechává zadat následující dílo: „Zpracování podkladů pro připomínky Městské části Praha 5 k Metropolitnímu plánu“, sloužící k prosazování zájmů MČ Praha 5 a jejich obyvatel.”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Ve smlouvě o dílo se zhotoviteli s předmětem smlouvy „Zpracování podkladů pro připomínky Městské části Praha 5 k Metropolitnímu plánu“ je stanoven termín dodání díla na 1. 9. 2016.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Ptám se vás tedy, pane starosto: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Kolikrát se pracovní skupina k vypracování připomínek za MČ Praha 5 k "Metropolitnímu plánu" sešla a kde jsou dostupné zápisy/výstupy z jejího zasedání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Bude skupina pokračovat i nadále ve své práci?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 jaké fázi je vypracování připomínek k aktuálně zveřejněné verzi Metropolitního plánu?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Kdy plánuje MČ vypracování připomínek dokončit?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Kdy budou připomínky MČ předloženy k projednání v poradních orgánech a poté i Zastupitelstvu MČ?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Předem děkuji za písemnou odpověď.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br w:type="textWrapping"/>
        <w:t xml:space="preserve">Mgr. Martina Pokorná</w:t>
        <w:br w:type="textWrapping"/>
        <w:t xml:space="preserve">Členka ZMČ Praha 5</w:t>
        <w:tab/>
        <w:tab/>
        <w:tab/>
        <w:tab/>
        <w:tab/>
        <w:tab/>
        <w:tab/>
        <w:t xml:space="preserve">V Praze dne 20. 2. 2018</w:t>
      </w:r>
    </w:p>
    <w:sectPr>
      <w:pgSz w:h="16838" w:w="11906"/>
      <w:pgMar w:bottom="1133.8582677165355" w:top="1133.8582677165355" w:left="1417.3228346456694" w:right="1417.322834645669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